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1A" w:rsidRDefault="00FA1B1A" w:rsidP="00FA1B1A">
      <w:pPr>
        <w:pStyle w:val="a7"/>
        <w:widowControl w:val="0"/>
        <w:ind w:firstLine="0"/>
        <w:jc w:val="center"/>
        <w:rPr>
          <w:b/>
        </w:rPr>
      </w:pPr>
    </w:p>
    <w:p w:rsidR="00FA1B1A" w:rsidRDefault="00FA1B1A" w:rsidP="00FA1B1A">
      <w:pPr>
        <w:jc w:val="center"/>
      </w:pPr>
      <w:r>
        <w:t>Министерство образования и науки Российской Федерации</w:t>
      </w:r>
    </w:p>
    <w:p w:rsidR="00FA1B1A" w:rsidRDefault="00FA1B1A" w:rsidP="00FA1B1A">
      <w:pPr>
        <w:jc w:val="center"/>
      </w:pPr>
      <w:r>
        <w:t>федеральное государственное бюджетное образовательное учреждение высшего  образования</w:t>
      </w:r>
    </w:p>
    <w:p w:rsidR="00FA1B1A" w:rsidRDefault="00FA1B1A" w:rsidP="00FA1B1A">
      <w:pPr>
        <w:jc w:val="center"/>
      </w:pPr>
      <w:r>
        <w:rPr>
          <w:b/>
          <w:bCs/>
        </w:rPr>
        <w:t>"</w:t>
      </w:r>
      <w:r>
        <w:t xml:space="preserve">Российский экономический университет имени </w:t>
      </w:r>
      <w:proofErr w:type="spellStart"/>
      <w:r>
        <w:t>Г.В.Плеханова</w:t>
      </w:r>
      <w:proofErr w:type="spellEnd"/>
      <w:r>
        <w:t>"</w:t>
      </w:r>
    </w:p>
    <w:p w:rsidR="00FA1B1A" w:rsidRDefault="00FA1B1A" w:rsidP="00FA1B1A">
      <w:pPr>
        <w:tabs>
          <w:tab w:val="left" w:pos="2040"/>
        </w:tabs>
        <w:jc w:val="center"/>
        <w:rPr>
          <w:b/>
          <w:bCs/>
        </w:rPr>
      </w:pPr>
      <w:r>
        <w:rPr>
          <w:b/>
          <w:bCs/>
        </w:rPr>
        <w:t>МОСКОВСКИЙ  ПРИБОРОСТРОИТЕЛЬНЫЙ  ТЕХНИКУМ</w:t>
      </w:r>
    </w:p>
    <w:p w:rsidR="00FA1B1A" w:rsidRDefault="00FA1B1A" w:rsidP="00FA1B1A">
      <w:pPr>
        <w:tabs>
          <w:tab w:val="left" w:pos="2040"/>
        </w:tabs>
        <w:jc w:val="center"/>
        <w:rPr>
          <w:b/>
          <w:bCs/>
        </w:rPr>
      </w:pPr>
    </w:p>
    <w:p w:rsidR="00FA1B1A" w:rsidRDefault="00FA1B1A" w:rsidP="00FA1B1A">
      <w:pPr>
        <w:tabs>
          <w:tab w:val="left" w:pos="2040"/>
        </w:tabs>
        <w:jc w:val="center"/>
        <w:rPr>
          <w:b/>
          <w:bCs/>
        </w:rPr>
      </w:pPr>
    </w:p>
    <w:p w:rsidR="00FA1B1A" w:rsidRDefault="00FA1B1A" w:rsidP="00FA1B1A">
      <w:pPr>
        <w:tabs>
          <w:tab w:val="left" w:pos="2040"/>
        </w:tabs>
        <w:jc w:val="center"/>
        <w:rPr>
          <w:b/>
          <w:bCs/>
        </w:rPr>
      </w:pPr>
    </w:p>
    <w:p w:rsidR="00FA1B1A" w:rsidRDefault="00FA1B1A" w:rsidP="00FA1B1A">
      <w:pPr>
        <w:tabs>
          <w:tab w:val="left" w:pos="2040"/>
        </w:tabs>
        <w:jc w:val="center"/>
        <w:rPr>
          <w:b/>
          <w:bCs/>
        </w:rPr>
      </w:pPr>
    </w:p>
    <w:p w:rsidR="00FA1B1A" w:rsidRDefault="00FA1B1A" w:rsidP="00FA1B1A">
      <w:pPr>
        <w:tabs>
          <w:tab w:val="left" w:pos="2040"/>
        </w:tabs>
        <w:jc w:val="center"/>
        <w:rPr>
          <w:b/>
          <w:bCs/>
        </w:rPr>
      </w:pPr>
    </w:p>
    <w:p w:rsidR="00FA1B1A" w:rsidRDefault="00FA1B1A" w:rsidP="00FA1B1A">
      <w:pPr>
        <w:tabs>
          <w:tab w:val="left" w:pos="2040"/>
        </w:tabs>
        <w:jc w:val="center"/>
        <w:rPr>
          <w:b/>
          <w:bCs/>
        </w:rPr>
      </w:pPr>
    </w:p>
    <w:p w:rsidR="00FA1B1A" w:rsidRDefault="00FA1B1A" w:rsidP="00FA1B1A">
      <w:pPr>
        <w:tabs>
          <w:tab w:val="left" w:pos="2040"/>
        </w:tabs>
        <w:jc w:val="center"/>
        <w:rPr>
          <w:b/>
          <w:bCs/>
        </w:rPr>
      </w:pPr>
    </w:p>
    <w:p w:rsidR="00FA1B1A" w:rsidRDefault="00FA1B1A" w:rsidP="00FA1B1A">
      <w:pPr>
        <w:tabs>
          <w:tab w:val="left" w:pos="2040"/>
        </w:tabs>
        <w:jc w:val="center"/>
        <w:rPr>
          <w:b/>
          <w:bCs/>
        </w:rPr>
      </w:pPr>
    </w:p>
    <w:p w:rsidR="00FA1B1A" w:rsidRDefault="00FA1B1A" w:rsidP="00FA1B1A">
      <w:pPr>
        <w:tabs>
          <w:tab w:val="left" w:pos="2040"/>
        </w:tabs>
        <w:jc w:val="center"/>
        <w:rPr>
          <w:b/>
          <w:bCs/>
        </w:rPr>
      </w:pPr>
    </w:p>
    <w:p w:rsidR="00FA1B1A" w:rsidRDefault="00FA1B1A" w:rsidP="00FA1B1A">
      <w:pPr>
        <w:tabs>
          <w:tab w:val="left" w:pos="2040"/>
        </w:tabs>
        <w:jc w:val="center"/>
        <w:rPr>
          <w:b/>
          <w:bCs/>
        </w:rPr>
      </w:pPr>
    </w:p>
    <w:p w:rsidR="00FA1B1A" w:rsidRDefault="00FA1B1A" w:rsidP="00FA1B1A">
      <w:pPr>
        <w:tabs>
          <w:tab w:val="left" w:pos="2040"/>
        </w:tabs>
        <w:jc w:val="center"/>
        <w:rPr>
          <w:b/>
          <w:bCs/>
        </w:rPr>
      </w:pPr>
    </w:p>
    <w:p w:rsidR="00FA1B1A" w:rsidRDefault="00FA1B1A" w:rsidP="00FA1B1A">
      <w:pPr>
        <w:ind w:firstLine="0"/>
        <w:jc w:val="center"/>
        <w:rPr>
          <w:b/>
        </w:rPr>
      </w:pPr>
      <w:r>
        <w:rPr>
          <w:b/>
        </w:rPr>
        <w:t>АННОТАЦИЯ К РАБОЧИМ ПРОГРАММАМ</w:t>
      </w:r>
    </w:p>
    <w:p w:rsidR="00FA1B1A" w:rsidRDefault="00FA1B1A" w:rsidP="00FA1B1A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FA1B1A" w:rsidRDefault="00FA1B1A" w:rsidP="00FA1B1A">
      <w:pPr>
        <w:ind w:firstLine="0"/>
        <w:jc w:val="left"/>
        <w:rPr>
          <w:b/>
        </w:rPr>
      </w:pPr>
    </w:p>
    <w:p w:rsidR="00FA1B1A" w:rsidRDefault="00FA1B1A" w:rsidP="00FA1B1A">
      <w:pPr>
        <w:ind w:firstLine="0"/>
        <w:jc w:val="center"/>
        <w:rPr>
          <w:b/>
        </w:rPr>
      </w:pPr>
      <w:r>
        <w:rPr>
          <w:b/>
        </w:rPr>
        <w:t>Иностранный язык</w:t>
      </w:r>
    </w:p>
    <w:p w:rsidR="00FA1B1A" w:rsidRDefault="00FA1B1A" w:rsidP="00FA1B1A">
      <w:pPr>
        <w:ind w:firstLine="0"/>
        <w:jc w:val="center"/>
        <w:rPr>
          <w:b/>
        </w:rPr>
      </w:pPr>
    </w:p>
    <w:p w:rsidR="00FA1B1A" w:rsidRDefault="00FA1B1A" w:rsidP="00FA1B1A">
      <w:pPr>
        <w:ind w:firstLine="0"/>
        <w:jc w:val="center"/>
        <w:rPr>
          <w:b/>
        </w:rPr>
      </w:pPr>
    </w:p>
    <w:p w:rsidR="00FA1B1A" w:rsidRDefault="00FA1B1A" w:rsidP="00FA1B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jc w:val="center"/>
      </w:pPr>
      <w:r>
        <w:rPr>
          <w:u w:val="single"/>
        </w:rPr>
        <w:t>для 1 - 4 курсов</w:t>
      </w:r>
    </w:p>
    <w:p w:rsidR="00FA1B1A" w:rsidRDefault="00FA1B1A" w:rsidP="00FA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i/>
        </w:rPr>
      </w:pPr>
    </w:p>
    <w:p w:rsidR="00FA1B1A" w:rsidRDefault="00FA1B1A" w:rsidP="00FA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i/>
        </w:rPr>
      </w:pPr>
    </w:p>
    <w:p w:rsidR="00FA1B1A" w:rsidRDefault="00FA1B1A" w:rsidP="00FA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i/>
        </w:rPr>
      </w:pPr>
    </w:p>
    <w:p w:rsidR="00FA1B1A" w:rsidRDefault="00FA1B1A" w:rsidP="00FA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i/>
        </w:rPr>
      </w:pPr>
    </w:p>
    <w:p w:rsidR="00FA1B1A" w:rsidRDefault="00FA1B1A" w:rsidP="00FA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>
        <w:t xml:space="preserve">код, специальность  </w:t>
      </w:r>
    </w:p>
    <w:p w:rsidR="00FA1B1A" w:rsidRDefault="00FA1B1A" w:rsidP="00FA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b/>
        </w:rPr>
      </w:pPr>
    </w:p>
    <w:p w:rsidR="00FA1B1A" w:rsidRDefault="00FA1B1A" w:rsidP="00FA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</w:pPr>
      <w:r>
        <w:t xml:space="preserve">09.02.01  Компьютерные системы и комплексы </w:t>
      </w:r>
    </w:p>
    <w:p w:rsidR="00FA1B1A" w:rsidRDefault="00FA1B1A" w:rsidP="00FA1B1A">
      <w:pPr>
        <w:pBdr>
          <w:bottom w:val="single" w:sz="12" w:space="1" w:color="auto"/>
        </w:pBdr>
        <w:ind w:firstLine="0"/>
        <w:jc w:val="left"/>
      </w:pPr>
      <w:r>
        <w:t>09.02.02  Компьютерные  сети</w:t>
      </w:r>
    </w:p>
    <w:p w:rsidR="00FA1B1A" w:rsidRDefault="00FA1B1A" w:rsidP="00FA1B1A">
      <w:pPr>
        <w:pBdr>
          <w:bottom w:val="single" w:sz="12" w:space="1" w:color="auto"/>
        </w:pBdr>
        <w:ind w:firstLine="0"/>
        <w:jc w:val="left"/>
      </w:pPr>
      <w:r>
        <w:t>09.02.03  Программирование в компьютерных системах</w:t>
      </w:r>
    </w:p>
    <w:p w:rsidR="00FA1B1A" w:rsidRDefault="00FA1B1A" w:rsidP="00FA1B1A">
      <w:pPr>
        <w:pBdr>
          <w:bottom w:val="single" w:sz="12" w:space="1" w:color="auto"/>
        </w:pBdr>
        <w:ind w:firstLine="0"/>
        <w:jc w:val="left"/>
      </w:pPr>
      <w:r>
        <w:t>09.02.04  Информационные  системы (по отраслям)</w:t>
      </w:r>
    </w:p>
    <w:p w:rsidR="00FA1B1A" w:rsidRDefault="00FA1B1A" w:rsidP="00FA1B1A">
      <w:pPr>
        <w:pBdr>
          <w:bottom w:val="single" w:sz="12" w:space="1" w:color="auto"/>
        </w:pBdr>
        <w:ind w:firstLine="0"/>
        <w:jc w:val="left"/>
      </w:pPr>
      <w:r>
        <w:t>09.02.05  Прикладная информатика (по отраслям)</w:t>
      </w:r>
    </w:p>
    <w:p w:rsidR="00FA1B1A" w:rsidRDefault="00FA1B1A" w:rsidP="00FA1B1A">
      <w:pPr>
        <w:pBdr>
          <w:bottom w:val="single" w:sz="12" w:space="1" w:color="auto"/>
        </w:pBdr>
        <w:ind w:firstLine="0"/>
        <w:jc w:val="left"/>
      </w:pPr>
      <w:r>
        <w:t xml:space="preserve">09.02.06  </w:t>
      </w:r>
      <w:r>
        <w:rPr>
          <w:bCs/>
          <w:color w:val="000000"/>
        </w:rPr>
        <w:t>Сетевое и системное администрирование</w:t>
      </w:r>
    </w:p>
    <w:p w:rsidR="00FA1B1A" w:rsidRDefault="00FA1B1A" w:rsidP="00FA1B1A">
      <w:pPr>
        <w:pBdr>
          <w:bottom w:val="single" w:sz="12" w:space="1" w:color="auto"/>
        </w:pBdr>
        <w:ind w:firstLine="0"/>
        <w:jc w:val="left"/>
        <w:rPr>
          <w:color w:val="000000"/>
        </w:rPr>
      </w:pPr>
      <w:r>
        <w:t xml:space="preserve">09.02.07  </w:t>
      </w:r>
      <w:r>
        <w:rPr>
          <w:bCs/>
          <w:color w:val="000000"/>
        </w:rPr>
        <w:t>Информационные системы и программирование</w:t>
      </w:r>
    </w:p>
    <w:p w:rsidR="00FA1B1A" w:rsidRDefault="00FA1B1A" w:rsidP="00FA1B1A">
      <w:pPr>
        <w:pBdr>
          <w:bottom w:val="single" w:sz="12" w:space="1" w:color="auto"/>
        </w:pBdr>
        <w:ind w:firstLine="0"/>
        <w:jc w:val="left"/>
        <w:rPr>
          <w:color w:val="000000"/>
        </w:rPr>
      </w:pPr>
      <w:r>
        <w:rPr>
          <w:color w:val="000000"/>
        </w:rPr>
        <w:t>10.02.03  Информационная  безопасность автоматизированных систем</w:t>
      </w:r>
    </w:p>
    <w:p w:rsidR="00FA1B1A" w:rsidRDefault="00FA1B1A" w:rsidP="00FA1B1A">
      <w:pPr>
        <w:pBdr>
          <w:bottom w:val="single" w:sz="12" w:space="1" w:color="auto"/>
        </w:pBdr>
        <w:ind w:firstLine="0"/>
        <w:jc w:val="left"/>
        <w:rPr>
          <w:color w:val="000000"/>
        </w:rPr>
      </w:pPr>
      <w:r>
        <w:rPr>
          <w:color w:val="000000"/>
        </w:rPr>
        <w:t xml:space="preserve">10.02.05  </w:t>
      </w:r>
      <w:r>
        <w:rPr>
          <w:bCs/>
          <w:color w:val="000000"/>
        </w:rPr>
        <w:t>Обеспечение информационной безопасности автоматизированных систем</w:t>
      </w:r>
    </w:p>
    <w:p w:rsidR="00FA1B1A" w:rsidRDefault="00FA1B1A" w:rsidP="00FA1B1A">
      <w:pPr>
        <w:ind w:firstLine="0"/>
        <w:jc w:val="center"/>
        <w:rPr>
          <w:b/>
        </w:rPr>
      </w:pPr>
    </w:p>
    <w:p w:rsidR="00FA1B1A" w:rsidRDefault="00FA1B1A" w:rsidP="00FA1B1A">
      <w:pPr>
        <w:ind w:firstLine="0"/>
        <w:jc w:val="center"/>
        <w:rPr>
          <w:b/>
        </w:rPr>
      </w:pPr>
    </w:p>
    <w:p w:rsidR="00FA1B1A" w:rsidRDefault="00FA1B1A" w:rsidP="00FA1B1A">
      <w:pPr>
        <w:ind w:firstLine="0"/>
        <w:jc w:val="center"/>
        <w:rPr>
          <w:b/>
        </w:rPr>
      </w:pPr>
    </w:p>
    <w:p w:rsidR="00FA1B1A" w:rsidRDefault="00FA1B1A" w:rsidP="00FA1B1A">
      <w:pPr>
        <w:ind w:firstLine="0"/>
        <w:jc w:val="center"/>
        <w:rPr>
          <w:b/>
        </w:rPr>
      </w:pPr>
    </w:p>
    <w:p w:rsidR="00FA1B1A" w:rsidRDefault="00FA1B1A" w:rsidP="00FA1B1A">
      <w:pPr>
        <w:ind w:firstLine="0"/>
        <w:jc w:val="center"/>
        <w:rPr>
          <w:b/>
        </w:rPr>
      </w:pPr>
    </w:p>
    <w:p w:rsidR="00FA1B1A" w:rsidRDefault="00FA1B1A" w:rsidP="00FA1B1A">
      <w:pPr>
        <w:ind w:firstLine="0"/>
        <w:jc w:val="center"/>
        <w:rPr>
          <w:b/>
        </w:rPr>
      </w:pPr>
    </w:p>
    <w:p w:rsidR="00FA1B1A" w:rsidRDefault="00FA1B1A" w:rsidP="00FA1B1A">
      <w:pPr>
        <w:ind w:firstLine="0"/>
      </w:pPr>
    </w:p>
    <w:p w:rsidR="00FA1B1A" w:rsidRDefault="00FA1B1A" w:rsidP="00FA1B1A">
      <w:pPr>
        <w:ind w:firstLine="0"/>
      </w:pPr>
    </w:p>
    <w:p w:rsidR="00FA1B1A" w:rsidRDefault="00FA1B1A" w:rsidP="00FA1B1A">
      <w:pPr>
        <w:ind w:firstLine="0"/>
      </w:pPr>
    </w:p>
    <w:p w:rsidR="00FA1B1A" w:rsidRDefault="00FA1B1A" w:rsidP="00FA1B1A">
      <w:pPr>
        <w:ind w:firstLine="0"/>
      </w:pPr>
    </w:p>
    <w:p w:rsidR="00FA1B1A" w:rsidRDefault="00FA1B1A" w:rsidP="00FA1B1A">
      <w:pPr>
        <w:ind w:firstLine="0"/>
        <w:jc w:val="center"/>
      </w:pPr>
    </w:p>
    <w:p w:rsidR="00FA1B1A" w:rsidRDefault="00FA1B1A" w:rsidP="00FA1B1A">
      <w:pPr>
        <w:ind w:firstLine="0"/>
        <w:jc w:val="center"/>
      </w:pPr>
    </w:p>
    <w:p w:rsidR="00FA1B1A" w:rsidRDefault="00FA1B1A" w:rsidP="00FA1B1A">
      <w:pPr>
        <w:ind w:firstLine="0"/>
        <w:jc w:val="center"/>
      </w:pPr>
      <w:r>
        <w:t>г. Москва</w:t>
      </w:r>
    </w:p>
    <w:p w:rsidR="00FA1B1A" w:rsidRPr="00FA1B1A" w:rsidRDefault="00FA1B1A" w:rsidP="00FA1B1A">
      <w:pPr>
        <w:ind w:firstLine="0"/>
        <w:jc w:val="center"/>
      </w:pPr>
      <w:r>
        <w:lastRenderedPageBreak/>
        <w:t>201</w:t>
      </w:r>
      <w:r w:rsidRPr="00FA1B1A">
        <w:t>7</w:t>
      </w:r>
    </w:p>
    <w:p w:rsidR="00FA1B1A" w:rsidRDefault="00FA1B1A" w:rsidP="00FA1B1A">
      <w:pPr>
        <w:tabs>
          <w:tab w:val="left" w:pos="2040"/>
        </w:tabs>
        <w:jc w:val="center"/>
        <w:rPr>
          <w:b/>
          <w:bCs/>
        </w:rPr>
      </w:pPr>
    </w:p>
    <w:p w:rsidR="00FA1B1A" w:rsidRDefault="00FA1B1A" w:rsidP="00FA1B1A">
      <w:pPr>
        <w:tabs>
          <w:tab w:val="left" w:pos="2040"/>
        </w:tabs>
        <w:jc w:val="center"/>
      </w:pPr>
    </w:p>
    <w:p w:rsidR="00FA1B1A" w:rsidRDefault="00FA1B1A" w:rsidP="00FA1B1A">
      <w:pPr>
        <w:pStyle w:val="a5"/>
        <w:ind w:left="6804" w:firstLine="0"/>
        <w:jc w:val="right"/>
      </w:pPr>
      <w:r>
        <w:t>Специальности:</w:t>
      </w:r>
    </w:p>
    <w:p w:rsidR="00FA1B1A" w:rsidRDefault="00FA1B1A" w:rsidP="00FA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09.02.01 - Компьютерные системы и комплексы</w:t>
      </w:r>
    </w:p>
    <w:p w:rsidR="00FA1B1A" w:rsidRDefault="00FA1B1A" w:rsidP="00FA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09.02.02 - Компьютерные сети</w:t>
      </w:r>
    </w:p>
    <w:p w:rsidR="00FA1B1A" w:rsidRDefault="00FA1B1A" w:rsidP="00FA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09.02.03 - Программирование в компьютерных системах    </w:t>
      </w:r>
    </w:p>
    <w:p w:rsidR="00FA1B1A" w:rsidRDefault="00FA1B1A" w:rsidP="00FA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            09.02.04 - Информационные системы (по отраслям)</w:t>
      </w:r>
    </w:p>
    <w:p w:rsidR="00FA1B1A" w:rsidRPr="00FA1B1A" w:rsidRDefault="00FA1B1A" w:rsidP="00FA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          09.02.05 - Прикладная информатика  (по отраслям)</w:t>
      </w:r>
    </w:p>
    <w:p w:rsidR="00FA1B1A" w:rsidRDefault="00FA1B1A" w:rsidP="00FA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09.02.06-Сетевое и системное администрирование</w:t>
      </w:r>
    </w:p>
    <w:p w:rsidR="00FA1B1A" w:rsidRDefault="00FA1B1A" w:rsidP="00FA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09.02.07-</w:t>
      </w:r>
      <w:r>
        <w:rPr>
          <w:bCs/>
          <w:color w:val="000000"/>
        </w:rPr>
        <w:t xml:space="preserve"> Информационные системы и программирование</w:t>
      </w:r>
    </w:p>
    <w:p w:rsidR="00FA1B1A" w:rsidRDefault="00FA1B1A" w:rsidP="00FA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10.02.03 – Информационная безопасность автоматизированных систем</w:t>
      </w:r>
    </w:p>
    <w:p w:rsidR="00FA1B1A" w:rsidRDefault="00FA1B1A" w:rsidP="00FA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10.02.05 –Обеспечение информационной безопасности автоматизированных систем</w:t>
      </w:r>
    </w:p>
    <w:p w:rsidR="00FA1B1A" w:rsidRDefault="00FA1B1A" w:rsidP="00FA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FA1B1A" w:rsidRDefault="00FA1B1A" w:rsidP="00FA1B1A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</w:p>
    <w:p w:rsidR="00FA1B1A" w:rsidRDefault="00FA1B1A" w:rsidP="00FA1B1A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</w:p>
    <w:p w:rsidR="00FA1B1A" w:rsidRDefault="00FA1B1A" w:rsidP="00FA1B1A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</w:p>
    <w:p w:rsidR="00FA1B1A" w:rsidRDefault="00FA1B1A" w:rsidP="00FA1B1A">
      <w:pPr>
        <w:pStyle w:val="1"/>
        <w:pageBreakBefore w:val="0"/>
        <w:spacing w:after="0"/>
        <w:ind w:firstLine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АННОТАЦИЯ</w:t>
      </w:r>
    </w:p>
    <w:p w:rsidR="00FA1B1A" w:rsidRDefault="00FA1B1A" w:rsidP="00FA1B1A">
      <w:pPr>
        <w:ind w:firstLine="0"/>
        <w:jc w:val="center"/>
      </w:pPr>
      <w:r>
        <w:t xml:space="preserve">к рабочим программам для </w:t>
      </w:r>
      <w:r>
        <w:rPr>
          <w:lang w:val="en-US"/>
        </w:rPr>
        <w:t>I</w:t>
      </w:r>
      <w:r>
        <w:t xml:space="preserve"> курса, для  </w:t>
      </w:r>
      <w:r>
        <w:rPr>
          <w:lang w:val="en-US"/>
        </w:rPr>
        <w:t>II</w:t>
      </w:r>
      <w:r>
        <w:t>-</w:t>
      </w:r>
      <w:r>
        <w:rPr>
          <w:lang w:val="en-US"/>
        </w:rPr>
        <w:t>IV</w:t>
      </w:r>
      <w:r>
        <w:t xml:space="preserve"> курсов дисциплины «Иностранный язык»</w:t>
      </w:r>
    </w:p>
    <w:p w:rsidR="00FA1B1A" w:rsidRDefault="00FA1B1A" w:rsidP="00FA1B1A">
      <w:pPr>
        <w:pStyle w:val="a5"/>
        <w:ind w:firstLine="0"/>
        <w:jc w:val="left"/>
      </w:pPr>
    </w:p>
    <w:p w:rsidR="00FA1B1A" w:rsidRDefault="00FA1B1A" w:rsidP="00FA1B1A">
      <w:pPr>
        <w:numPr>
          <w:ilvl w:val="0"/>
          <w:numId w:val="1"/>
        </w:numPr>
        <w:spacing w:before="120"/>
        <w:ind w:left="284" w:hanging="284"/>
        <w:jc w:val="left"/>
        <w:rPr>
          <w:b/>
        </w:rPr>
      </w:pPr>
      <w:r>
        <w:rPr>
          <w:b/>
        </w:rPr>
        <w:t>Место дисциплины в структуре основной образовательной программы:</w:t>
      </w:r>
    </w:p>
    <w:p w:rsidR="00FA1B1A" w:rsidRDefault="00FA1B1A" w:rsidP="00FA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Дисциплина «Иностранный язык»</w:t>
      </w:r>
      <w:r>
        <w:rPr>
          <w:lang w:val="en-US"/>
        </w:rPr>
        <w:t> </w:t>
      </w:r>
      <w:r>
        <w:t>является  частью  ППССЗ в  соответствии  с  ФГОС  по  специальностям: 09.02.01 - Компьютерные системы и комплексы, 09.02.02 - Компьютерные сети, 09.02.03 - Программирование в компьютерных системах, 09.02.04 - Информационные системы (по отраслям), 09.02.05-Прикладная информатик</w:t>
      </w:r>
      <w:proofErr w:type="gramStart"/>
      <w:r>
        <w:t>а(</w:t>
      </w:r>
      <w:proofErr w:type="gramEnd"/>
      <w:r>
        <w:t>по отраслям), 09.02.06-Сетевое и системное администрирование, 09.02.07-</w:t>
      </w:r>
      <w:r>
        <w:rPr>
          <w:bCs/>
          <w:color w:val="000000"/>
        </w:rPr>
        <w:t xml:space="preserve"> Информационные системы и программирование</w:t>
      </w:r>
      <w:r>
        <w:t xml:space="preserve">, 10.02.03 – Информационная безопасность автоматизированных систем, 10.02.05 –Обеспечение информационной безопасности автоматизированных систем. </w:t>
      </w:r>
    </w:p>
    <w:p w:rsidR="00FA1B1A" w:rsidRDefault="00FA1B1A" w:rsidP="00FA1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Общеобразовательная  дисциплина,  развивающая  интеллектуальные  способности  и  помогающая  студенту  в  работе  с  информационными  и  вычислительными  системами предназначена  для  обучения  английскому  языку  студентов  1-4  курсов  Московского  приборостроительного  техникума.</w:t>
      </w:r>
    </w:p>
    <w:p w:rsidR="00FA1B1A" w:rsidRDefault="00FA1B1A" w:rsidP="00FA1B1A">
      <w:pPr>
        <w:ind w:firstLine="0"/>
        <w:rPr>
          <w:b/>
        </w:rPr>
      </w:pPr>
    </w:p>
    <w:p w:rsidR="00FA1B1A" w:rsidRDefault="00FA1B1A" w:rsidP="00FA1B1A">
      <w:pPr>
        <w:ind w:firstLine="0"/>
        <w:rPr>
          <w:b/>
        </w:rPr>
      </w:pPr>
      <w:r>
        <w:rPr>
          <w:b/>
        </w:rPr>
        <w:t>2. Цели и задачи дисциплины - требования  к  результатам  освоения  дисциплины</w:t>
      </w:r>
    </w:p>
    <w:p w:rsidR="00FA1B1A" w:rsidRDefault="00FA1B1A" w:rsidP="00FA1B1A">
      <w:pPr>
        <w:ind w:firstLine="0"/>
      </w:pPr>
      <w:r>
        <w:t>В  результате  освоения  дисциплины  студент  должен  уметь:</w:t>
      </w:r>
    </w:p>
    <w:p w:rsidR="00FA1B1A" w:rsidRDefault="00FA1B1A" w:rsidP="00FA1B1A">
      <w:pPr>
        <w:pStyle w:val="a3"/>
        <w:ind w:firstLine="0"/>
        <w:jc w:val="left"/>
        <w:rPr>
          <w:b w:val="0"/>
        </w:rPr>
      </w:pPr>
      <w:r>
        <w:rPr>
          <w:b w:val="0"/>
        </w:rPr>
        <w:sym w:font="Symbol" w:char="F02D"/>
      </w:r>
      <w:r>
        <w:rPr>
          <w:b w:val="0"/>
        </w:rPr>
        <w:t xml:space="preserve">  владеть  лексическим  (1200…1400  лексических  единиц)  и  грамматическим минимумом,  необходимым  для  чтения  и  перевода  (со  словарем)  иностранных  текстов  профессиональной  направленности;</w:t>
      </w:r>
    </w:p>
    <w:p w:rsidR="00FA1B1A" w:rsidRDefault="00FA1B1A" w:rsidP="00FA1B1A">
      <w:pPr>
        <w:pStyle w:val="a3"/>
        <w:ind w:firstLine="0"/>
        <w:jc w:val="left"/>
        <w:rPr>
          <w:b w:val="0"/>
        </w:rPr>
      </w:pPr>
      <w:r>
        <w:rPr>
          <w:b w:val="0"/>
        </w:rPr>
        <w:sym w:font="Symbol" w:char="F02D"/>
      </w:r>
      <w:r>
        <w:rPr>
          <w:b w:val="0"/>
        </w:rPr>
        <w:t xml:space="preserve">  обладать  элементарными  умениями  на  иностранном  языке;</w:t>
      </w:r>
    </w:p>
    <w:p w:rsidR="00FA1B1A" w:rsidRDefault="00FA1B1A" w:rsidP="00FA1B1A">
      <w:pPr>
        <w:pStyle w:val="a3"/>
        <w:ind w:firstLine="0"/>
        <w:jc w:val="left"/>
        <w:rPr>
          <w:b w:val="0"/>
        </w:rPr>
      </w:pPr>
      <w:r>
        <w:rPr>
          <w:b w:val="0"/>
        </w:rPr>
        <w:sym w:font="Symbol" w:char="F02D"/>
      </w:r>
      <w:r>
        <w:rPr>
          <w:b w:val="0"/>
        </w:rPr>
        <w:t xml:space="preserve">  владеть  компьютерной  и  сетевой  терминологией  на  английском  языке.</w:t>
      </w:r>
    </w:p>
    <w:p w:rsidR="00FA1B1A" w:rsidRDefault="00FA1B1A" w:rsidP="00FA1B1A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  Обязательный  минимум  содержания  профессиональной  образовательной программы  по  специальности  (английский  язык): основы  делового  языка  по  специальности;  профессиональная  лексика, фразеологические  обороты  и  термины;  техника  перевода  (со  словарем), профессиональн</w:t>
      </w:r>
      <w:proofErr w:type="gramStart"/>
      <w:r>
        <w:rPr>
          <w:b w:val="0"/>
        </w:rPr>
        <w:t>о-</w:t>
      </w:r>
      <w:proofErr w:type="gramEnd"/>
      <w:r>
        <w:rPr>
          <w:b w:val="0"/>
        </w:rPr>
        <w:t xml:space="preserve">  ориентированных  текстов;  профессиональное  общение.</w:t>
      </w:r>
    </w:p>
    <w:p w:rsidR="00FA1B1A" w:rsidRDefault="00FA1B1A" w:rsidP="00FA1B1A">
      <w:pPr>
        <w:spacing w:before="120"/>
        <w:ind w:firstLine="0"/>
        <w:jc w:val="left"/>
        <w:rPr>
          <w:b/>
        </w:rPr>
      </w:pPr>
    </w:p>
    <w:p w:rsidR="00FA1B1A" w:rsidRDefault="00FA1B1A" w:rsidP="00FA1B1A">
      <w:pPr>
        <w:spacing w:before="120"/>
        <w:ind w:firstLine="0"/>
        <w:jc w:val="left"/>
        <w:rPr>
          <w:b/>
        </w:rPr>
      </w:pPr>
      <w:r>
        <w:rPr>
          <w:b/>
        </w:rPr>
        <w:t>3.Структура дисциплины</w:t>
      </w:r>
    </w:p>
    <w:p w:rsidR="00FA1B1A" w:rsidRDefault="00FA1B1A" w:rsidP="00FA1B1A">
      <w:pPr>
        <w:tabs>
          <w:tab w:val="num" w:pos="360"/>
        </w:tabs>
        <w:ind w:firstLine="0"/>
      </w:pPr>
      <w:r>
        <w:t xml:space="preserve">Дисциплина изучается на 1-4 курсах, на протяжении 1-8 семестров, в зависимости от специальности. Изучение дисциплины предполагает освоение материала </w:t>
      </w:r>
    </w:p>
    <w:p w:rsidR="00FA1B1A" w:rsidRDefault="00FA1B1A" w:rsidP="00FA1B1A">
      <w:pPr>
        <w:tabs>
          <w:tab w:val="num" w:pos="360"/>
        </w:tabs>
        <w:ind w:firstLine="0"/>
        <w:rPr>
          <w:b/>
        </w:rPr>
      </w:pPr>
    </w:p>
    <w:p w:rsidR="00FA1B1A" w:rsidRDefault="00FA1B1A" w:rsidP="00FA1B1A">
      <w:pPr>
        <w:tabs>
          <w:tab w:val="num" w:pos="360"/>
        </w:tabs>
        <w:ind w:firstLine="0"/>
        <w:rPr>
          <w:b/>
        </w:rPr>
      </w:pPr>
    </w:p>
    <w:p w:rsidR="00FA1B1A" w:rsidRDefault="00FA1B1A" w:rsidP="00FA1B1A">
      <w:pPr>
        <w:tabs>
          <w:tab w:val="num" w:pos="360"/>
        </w:tabs>
        <w:ind w:firstLine="0"/>
        <w:rPr>
          <w:b/>
        </w:rPr>
      </w:pPr>
    </w:p>
    <w:p w:rsidR="00FA1B1A" w:rsidRDefault="00FA1B1A" w:rsidP="00FA1B1A">
      <w:pPr>
        <w:tabs>
          <w:tab w:val="num" w:pos="360"/>
        </w:tabs>
        <w:ind w:firstLine="0"/>
      </w:pPr>
      <w:r>
        <w:rPr>
          <w:b/>
        </w:rPr>
        <w:t>по специальности 09.02.01:</w:t>
      </w:r>
    </w:p>
    <w:p w:rsidR="00FA1B1A" w:rsidRDefault="00FA1B1A" w:rsidP="00FA1B1A">
      <w:pPr>
        <w:tabs>
          <w:tab w:val="num" w:pos="360"/>
        </w:tabs>
        <w:ind w:firstLine="0"/>
      </w:pPr>
      <w:r>
        <w:t>для 1 курса в объеме 170 академических часов, в том числе: практические занятия на уроках – 117 академических часов, самостоятельная работа студента – 45 академических часов, консультации – 8 академических часов.</w:t>
      </w:r>
    </w:p>
    <w:p w:rsidR="00FA1B1A" w:rsidRDefault="00FA1B1A" w:rsidP="00FA1B1A">
      <w:pPr>
        <w:tabs>
          <w:tab w:val="num" w:pos="360"/>
        </w:tabs>
        <w:ind w:firstLine="0"/>
      </w:pPr>
      <w:r>
        <w:t>для 2-4 курсов в объеме 234 академических часа, в том числе: практические занятия на уроках – 186 академических часов, самостоятельная работа студента – 36 академических часов, консультации – 12 академических часов.</w:t>
      </w:r>
    </w:p>
    <w:p w:rsidR="00FA1B1A" w:rsidRDefault="00FA1B1A" w:rsidP="00FA1B1A">
      <w:pPr>
        <w:tabs>
          <w:tab w:val="num" w:pos="360"/>
        </w:tabs>
        <w:ind w:firstLine="0"/>
        <w:rPr>
          <w:b/>
        </w:rPr>
      </w:pPr>
      <w:r>
        <w:rPr>
          <w:b/>
        </w:rPr>
        <w:t>по специальности 09.02.02:</w:t>
      </w:r>
    </w:p>
    <w:p w:rsidR="00FA1B1A" w:rsidRDefault="00FA1B1A" w:rsidP="00FA1B1A">
      <w:pPr>
        <w:tabs>
          <w:tab w:val="num" w:pos="360"/>
        </w:tabs>
        <w:ind w:firstLine="0"/>
      </w:pPr>
      <w:r>
        <w:t>для 1 курса в объеме 170 академических часов, в том числе: практические занятия на уроках – 117 академических часов, самостоятельная работа студента – 45 академических часов, консультации – 8 академических часов.</w:t>
      </w:r>
    </w:p>
    <w:p w:rsidR="00FA1B1A" w:rsidRDefault="00FA1B1A" w:rsidP="00FA1B1A">
      <w:pPr>
        <w:tabs>
          <w:tab w:val="num" w:pos="360"/>
        </w:tabs>
        <w:ind w:firstLine="0"/>
      </w:pPr>
      <w:r>
        <w:t>для 2-4 курсов в объеме 200 академических часов, в том числе: практические занятия на уроках – 168 академических часов, самостоятельная работа студента – 32 академических часа.</w:t>
      </w:r>
    </w:p>
    <w:p w:rsidR="00FA1B1A" w:rsidRDefault="00FA1B1A" w:rsidP="00FA1B1A">
      <w:pPr>
        <w:tabs>
          <w:tab w:val="num" w:pos="360"/>
        </w:tabs>
        <w:ind w:firstLine="0"/>
        <w:rPr>
          <w:b/>
        </w:rPr>
      </w:pPr>
      <w:r>
        <w:rPr>
          <w:b/>
        </w:rPr>
        <w:t>по специальности 09.02.03:</w:t>
      </w:r>
    </w:p>
    <w:p w:rsidR="00FA1B1A" w:rsidRDefault="00FA1B1A" w:rsidP="00FA1B1A">
      <w:pPr>
        <w:tabs>
          <w:tab w:val="num" w:pos="360"/>
        </w:tabs>
        <w:ind w:firstLine="0"/>
      </w:pPr>
      <w:r>
        <w:t>для 1 курса в объеме 170 академических часов, в том числе: практические занятия на уроках – 117 академических часов, самостоятельная работа студента – 45 академических часов, консультации – 8 академических часов.</w:t>
      </w:r>
    </w:p>
    <w:p w:rsidR="00FA1B1A" w:rsidRDefault="00FA1B1A" w:rsidP="00FA1B1A">
      <w:pPr>
        <w:tabs>
          <w:tab w:val="num" w:pos="360"/>
        </w:tabs>
        <w:ind w:firstLine="0"/>
      </w:pPr>
      <w:r>
        <w:t>для 2-4 курсов в объеме 216 академических часов, в том числе: практические занятия на уроках – 168 академических часов, самостоятельная работа студента – 40 академических часов, консультации – 8 академических часов.</w:t>
      </w:r>
    </w:p>
    <w:p w:rsidR="00FA1B1A" w:rsidRDefault="00FA1B1A" w:rsidP="00FA1B1A">
      <w:pPr>
        <w:tabs>
          <w:tab w:val="num" w:pos="360"/>
        </w:tabs>
        <w:ind w:firstLine="0"/>
        <w:rPr>
          <w:b/>
        </w:rPr>
      </w:pPr>
      <w:r>
        <w:rPr>
          <w:b/>
        </w:rPr>
        <w:t>по специальности 09.02.04:</w:t>
      </w:r>
    </w:p>
    <w:p w:rsidR="00FA1B1A" w:rsidRDefault="00FA1B1A" w:rsidP="00FA1B1A">
      <w:pPr>
        <w:tabs>
          <w:tab w:val="num" w:pos="360"/>
        </w:tabs>
        <w:ind w:firstLine="0"/>
      </w:pPr>
      <w:r>
        <w:t>для 1 курса в объеме 170 академических часов, в том числе: практические занятия на уроках – 117 академических часов, самостоятельная работа студента – 45 академических часов, консультации – 8 академических часов.</w:t>
      </w:r>
    </w:p>
    <w:p w:rsidR="00FA1B1A" w:rsidRDefault="00FA1B1A" w:rsidP="00FA1B1A">
      <w:pPr>
        <w:tabs>
          <w:tab w:val="num" w:pos="360"/>
        </w:tabs>
        <w:ind w:firstLine="0"/>
      </w:pPr>
      <w:r>
        <w:t>для 2-4 курсов в объеме 296 академических часов, в том числе: практические занятия на уроках – 244 академических часов, самостоятельная работа студента – 42 академических часа, консультации – 10 академических часов.</w:t>
      </w:r>
    </w:p>
    <w:p w:rsidR="00FA1B1A" w:rsidRDefault="00FA1B1A" w:rsidP="00FA1B1A">
      <w:pPr>
        <w:tabs>
          <w:tab w:val="num" w:pos="360"/>
        </w:tabs>
        <w:ind w:firstLine="0"/>
        <w:rPr>
          <w:b/>
        </w:rPr>
      </w:pPr>
      <w:r>
        <w:rPr>
          <w:b/>
        </w:rPr>
        <w:t>по специальности 09.02.05:</w:t>
      </w:r>
    </w:p>
    <w:p w:rsidR="00FA1B1A" w:rsidRDefault="00FA1B1A" w:rsidP="00FA1B1A">
      <w:pPr>
        <w:tabs>
          <w:tab w:val="num" w:pos="360"/>
        </w:tabs>
        <w:ind w:firstLine="0"/>
      </w:pPr>
      <w:r>
        <w:t>для 1 курса в объеме 170 академических часов, в том числе: практические занятия на уроках – 117 академических часов, самостоятельная работа студента – 45 академических часов, консультации – 8 академических часов.</w:t>
      </w:r>
    </w:p>
    <w:p w:rsidR="00FA1B1A" w:rsidRDefault="00FA1B1A" w:rsidP="00FA1B1A">
      <w:pPr>
        <w:tabs>
          <w:tab w:val="num" w:pos="360"/>
        </w:tabs>
        <w:ind w:firstLine="0"/>
      </w:pPr>
      <w:r>
        <w:t>для 2-4 курсов в объеме 230 академических часов, в том числе: практические занятия на уроках – 188 академических часов, самостоятельная работа студента – 42 академических часа.</w:t>
      </w:r>
    </w:p>
    <w:p w:rsidR="00FA1B1A" w:rsidRDefault="00FA1B1A" w:rsidP="00FA1B1A">
      <w:pPr>
        <w:tabs>
          <w:tab w:val="num" w:pos="360"/>
        </w:tabs>
        <w:ind w:firstLine="0"/>
        <w:rPr>
          <w:b/>
        </w:rPr>
      </w:pPr>
      <w:r>
        <w:rPr>
          <w:b/>
        </w:rPr>
        <w:t>по специальности 09.02.06:</w:t>
      </w:r>
    </w:p>
    <w:p w:rsidR="00FA1B1A" w:rsidRDefault="00FA1B1A" w:rsidP="00FA1B1A">
      <w:pPr>
        <w:tabs>
          <w:tab w:val="num" w:pos="360"/>
        </w:tabs>
        <w:ind w:firstLine="0"/>
      </w:pPr>
      <w:r>
        <w:t xml:space="preserve">для 1 курса в объеме 117 академических часов, в том числе: практические занятия на уроках – 117 академических часов. </w:t>
      </w:r>
    </w:p>
    <w:p w:rsidR="00FA1B1A" w:rsidRDefault="00FA1B1A" w:rsidP="00FA1B1A">
      <w:pPr>
        <w:tabs>
          <w:tab w:val="num" w:pos="360"/>
        </w:tabs>
        <w:ind w:firstLine="0"/>
      </w:pPr>
      <w:r>
        <w:t>для 2-4 курсов в объеме 168 академических часов, в том числе: практические занятия на уроках – 168 академических часов.</w:t>
      </w:r>
    </w:p>
    <w:p w:rsidR="00FA1B1A" w:rsidRDefault="00FA1B1A" w:rsidP="00FA1B1A">
      <w:pPr>
        <w:tabs>
          <w:tab w:val="num" w:pos="360"/>
        </w:tabs>
        <w:ind w:firstLine="0"/>
        <w:rPr>
          <w:b/>
        </w:rPr>
      </w:pPr>
      <w:r>
        <w:rPr>
          <w:b/>
        </w:rPr>
        <w:t>по специальности 09.02.07:</w:t>
      </w:r>
    </w:p>
    <w:p w:rsidR="00FA1B1A" w:rsidRDefault="00FA1B1A" w:rsidP="00FA1B1A">
      <w:pPr>
        <w:tabs>
          <w:tab w:val="num" w:pos="360"/>
        </w:tabs>
        <w:ind w:firstLine="0"/>
      </w:pPr>
      <w:r>
        <w:t xml:space="preserve">для 1 курса в объеме 117 академических часов, в том числе: практические занятия на уроках – 117 академических часов. </w:t>
      </w:r>
    </w:p>
    <w:p w:rsidR="00FA1B1A" w:rsidRDefault="00FA1B1A" w:rsidP="00FA1B1A">
      <w:pPr>
        <w:tabs>
          <w:tab w:val="num" w:pos="360"/>
        </w:tabs>
        <w:ind w:firstLine="0"/>
      </w:pPr>
      <w:r>
        <w:t>для 2-4 курсов в объеме 168 академических часов, в том числе: практические занятия на уроках – 168 академических часов.</w:t>
      </w:r>
    </w:p>
    <w:p w:rsidR="00FA1B1A" w:rsidRDefault="00FA1B1A" w:rsidP="00FA1B1A">
      <w:pPr>
        <w:tabs>
          <w:tab w:val="num" w:pos="360"/>
        </w:tabs>
        <w:ind w:firstLine="0"/>
        <w:rPr>
          <w:b/>
        </w:rPr>
      </w:pPr>
      <w:r>
        <w:rPr>
          <w:b/>
        </w:rPr>
        <w:t>по специальности 10.02.03:</w:t>
      </w:r>
    </w:p>
    <w:p w:rsidR="00FA1B1A" w:rsidRDefault="00FA1B1A" w:rsidP="00FA1B1A">
      <w:pPr>
        <w:tabs>
          <w:tab w:val="num" w:pos="360"/>
        </w:tabs>
        <w:ind w:firstLine="0"/>
      </w:pPr>
      <w:r>
        <w:t>для 1 курса в объеме 170 академических часов, в том числе: практические занятия на уроках – 117 академических часов, самостоятельная работа студента – 45 академических часов, консультации – 8 академических часов.</w:t>
      </w:r>
    </w:p>
    <w:p w:rsidR="00FA1B1A" w:rsidRDefault="00FA1B1A" w:rsidP="00FA1B1A">
      <w:pPr>
        <w:tabs>
          <w:tab w:val="num" w:pos="360"/>
        </w:tabs>
        <w:ind w:firstLine="0"/>
      </w:pPr>
      <w:r>
        <w:lastRenderedPageBreak/>
        <w:t>для 2-4 курсов в объеме 315 академических часов, в том числе: практические занятия на уроках – 266 академических часов, самостоятельная работа студента – 35 академических часов, консультации – 14 академических часов.</w:t>
      </w:r>
    </w:p>
    <w:p w:rsidR="00FA1B1A" w:rsidRDefault="00FA1B1A" w:rsidP="00FA1B1A">
      <w:pPr>
        <w:tabs>
          <w:tab w:val="num" w:pos="360"/>
        </w:tabs>
        <w:ind w:firstLine="0"/>
        <w:rPr>
          <w:b/>
        </w:rPr>
      </w:pPr>
      <w:r>
        <w:rPr>
          <w:b/>
        </w:rPr>
        <w:t>по специальности 10.02.05:</w:t>
      </w:r>
    </w:p>
    <w:p w:rsidR="00FA1B1A" w:rsidRDefault="00FA1B1A" w:rsidP="00FA1B1A">
      <w:pPr>
        <w:tabs>
          <w:tab w:val="num" w:pos="360"/>
        </w:tabs>
        <w:ind w:firstLine="0"/>
      </w:pPr>
      <w:r>
        <w:t xml:space="preserve">для 1 курса в объеме 117 академических часов, в том числе: практические занятия на уроках – 117 академических часов. </w:t>
      </w:r>
    </w:p>
    <w:p w:rsidR="00FA1B1A" w:rsidRDefault="00FA1B1A" w:rsidP="00FA1B1A">
      <w:pPr>
        <w:tabs>
          <w:tab w:val="num" w:pos="360"/>
        </w:tabs>
        <w:ind w:firstLine="0"/>
      </w:pPr>
      <w:r>
        <w:t>для 2-4 курсов в объеме 168 академических часов, в том числе: практические занятия на уроках – 168 академических часов.</w:t>
      </w:r>
    </w:p>
    <w:p w:rsidR="00FA1B1A" w:rsidRDefault="00FA1B1A" w:rsidP="00FA1B1A">
      <w:pPr>
        <w:tabs>
          <w:tab w:val="num" w:pos="360"/>
        </w:tabs>
        <w:ind w:firstLine="0"/>
      </w:pPr>
    </w:p>
    <w:p w:rsidR="00FA1B1A" w:rsidRDefault="00FA1B1A" w:rsidP="00FA1B1A">
      <w:pPr>
        <w:tabs>
          <w:tab w:val="num" w:pos="360"/>
        </w:tabs>
        <w:ind w:firstLine="0"/>
        <w:rPr>
          <w:b/>
        </w:rPr>
      </w:pPr>
      <w:r>
        <w:rPr>
          <w:b/>
        </w:rPr>
        <w:t>4.Основные образовательные технологии</w:t>
      </w:r>
    </w:p>
    <w:p w:rsidR="00FA1B1A" w:rsidRDefault="00FA1B1A" w:rsidP="00FA1B1A">
      <w:pPr>
        <w:tabs>
          <w:tab w:val="num" w:pos="360"/>
        </w:tabs>
        <w:ind w:firstLine="0"/>
      </w:pPr>
      <w:r>
        <w:t>Лекции, практические занятия, самостоятельная работа студентов по изучению теоретических вопросов и выполнению практических заданий, тестирование, контрольные работы, выступление с сообщениями.</w:t>
      </w:r>
    </w:p>
    <w:p w:rsidR="00FA1B1A" w:rsidRDefault="00FA1B1A" w:rsidP="00FA1B1A">
      <w:pPr>
        <w:spacing w:before="120"/>
        <w:ind w:firstLine="0"/>
        <w:jc w:val="left"/>
        <w:rPr>
          <w:b/>
        </w:rPr>
      </w:pPr>
    </w:p>
    <w:p w:rsidR="00FA1B1A" w:rsidRDefault="00FA1B1A" w:rsidP="00FA1B1A">
      <w:pPr>
        <w:spacing w:before="120"/>
        <w:ind w:firstLine="0"/>
        <w:jc w:val="left"/>
        <w:rPr>
          <w:b/>
        </w:rPr>
      </w:pPr>
    </w:p>
    <w:p w:rsidR="00FA1B1A" w:rsidRDefault="00FA1B1A" w:rsidP="00FA1B1A">
      <w:pPr>
        <w:spacing w:before="120"/>
        <w:ind w:firstLine="0"/>
        <w:jc w:val="left"/>
        <w:rPr>
          <w:b/>
        </w:rPr>
      </w:pPr>
      <w:r>
        <w:rPr>
          <w:b/>
        </w:rPr>
        <w:t>5.Требования  к результатам освоения дисциплины</w:t>
      </w:r>
    </w:p>
    <w:p w:rsidR="00FA1B1A" w:rsidRDefault="00FA1B1A" w:rsidP="00FA1B1A">
      <w:pPr>
        <w:tabs>
          <w:tab w:val="num" w:pos="360"/>
        </w:tabs>
        <w:ind w:firstLine="0"/>
      </w:pPr>
      <w:r>
        <w:t>В соответствии с государственным образовательным стандартом среднего профессионального образования государственные требования определяют: по окончании изучения дисциплины студент должен:</w:t>
      </w:r>
    </w:p>
    <w:p w:rsidR="00FA1B1A" w:rsidRDefault="00FA1B1A" w:rsidP="00FA1B1A">
      <w:pPr>
        <w:ind w:firstLine="0"/>
      </w:pPr>
      <w:r>
        <w:t xml:space="preserve">В  результате  освоения  дисциплины  студент  должен  </w:t>
      </w:r>
      <w:r>
        <w:rPr>
          <w:b/>
          <w:bCs/>
        </w:rPr>
        <w:t>знать</w:t>
      </w:r>
      <w:r>
        <w:t>:</w:t>
      </w:r>
    </w:p>
    <w:p w:rsidR="00FA1B1A" w:rsidRDefault="00FA1B1A" w:rsidP="00FA1B1A">
      <w:pPr>
        <w:ind w:firstLine="0"/>
      </w:pPr>
      <w:r>
        <w:t>Правила  фонетики,  правила  построения  английского  предложения,  лексический  материал  (порядка  1200-1400  слов  и  выражений);</w:t>
      </w:r>
    </w:p>
    <w:p w:rsidR="00FA1B1A" w:rsidRDefault="00FA1B1A" w:rsidP="00FA1B1A">
      <w:pPr>
        <w:pStyle w:val="a3"/>
        <w:ind w:firstLine="0"/>
        <w:jc w:val="left"/>
        <w:rPr>
          <w:b w:val="0"/>
        </w:rPr>
      </w:pPr>
      <w:proofErr w:type="gramStart"/>
      <w:r>
        <w:t>Уметь</w:t>
      </w:r>
      <w:r>
        <w:rPr>
          <w:b w:val="0"/>
        </w:rPr>
        <w:t xml:space="preserve"> читать  литературу  по  специальности  с  целью  извлечения  нужной  информации  при  минимальном  пользовании  словарем;  владеть  различными  видами  чтения – изучающим,  ознакомительном,  просмотровом,  поисковом;  оформить  полученную  информацию  в  виде  реферата,  аннотации,  сообщения,  доклада;  принимать участие  в  устном  общении  с  коллегами – носителями  языка – в  рамках  тем  и  ситуаций,  обозначенных  в  программе,  включая  собственное  развернутое  высказывание  и  восприятие  такового  на  слух;</w:t>
      </w:r>
      <w:proofErr w:type="gramEnd"/>
      <w:r>
        <w:rPr>
          <w:b w:val="0"/>
        </w:rPr>
        <w:t xml:space="preserve">  повышать  самостоятельно  уровень  англоязычной  коммуникативной  компетенции.</w:t>
      </w:r>
    </w:p>
    <w:p w:rsidR="00FA1B1A" w:rsidRDefault="00FA1B1A" w:rsidP="00FA1B1A">
      <w:pPr>
        <w:tabs>
          <w:tab w:val="left" w:pos="426"/>
        </w:tabs>
        <w:spacing w:before="120"/>
        <w:ind w:firstLine="0"/>
        <w:jc w:val="left"/>
        <w:rPr>
          <w:b/>
        </w:rPr>
      </w:pPr>
    </w:p>
    <w:p w:rsidR="00FA1B1A" w:rsidRDefault="00FA1B1A" w:rsidP="00FA1B1A">
      <w:pPr>
        <w:tabs>
          <w:tab w:val="left" w:pos="426"/>
        </w:tabs>
        <w:spacing w:before="120"/>
        <w:ind w:firstLine="0"/>
        <w:jc w:val="left"/>
        <w:rPr>
          <w:b/>
        </w:rPr>
      </w:pPr>
      <w:r>
        <w:rPr>
          <w:b/>
        </w:rPr>
        <w:t>6.Форма контроля</w:t>
      </w:r>
    </w:p>
    <w:p w:rsidR="00FA1B1A" w:rsidRDefault="00FA1B1A" w:rsidP="00FA1B1A">
      <w:pPr>
        <w:tabs>
          <w:tab w:val="left" w:pos="426"/>
        </w:tabs>
        <w:spacing w:before="120"/>
        <w:ind w:firstLine="0"/>
        <w:jc w:val="left"/>
        <w:rPr>
          <w:b/>
        </w:rPr>
      </w:pPr>
      <w:r>
        <w:t>Преподаватель  оценивает  работу  студентов,  заслушивая  устные  и  письменные  ответы,  проверяя  контрольные  и  индивидуальные  задания,  учитывая  активность  работы  во  время  занятий.</w:t>
      </w:r>
    </w:p>
    <w:p w:rsidR="00FA1B1A" w:rsidRDefault="00FA1B1A" w:rsidP="00FA1B1A">
      <w:pPr>
        <w:tabs>
          <w:tab w:val="num" w:pos="360"/>
        </w:tabs>
        <w:ind w:firstLine="0"/>
      </w:pPr>
      <w:r>
        <w:t>В качестве форм контроля также используются итоговые контрольные работы, зачеты  или дифференцированные зачеты.</w:t>
      </w:r>
    </w:p>
    <w:p w:rsidR="003D5117" w:rsidRDefault="003D5117">
      <w:bookmarkStart w:id="0" w:name="_GoBack"/>
      <w:bookmarkEnd w:id="0"/>
    </w:p>
    <w:sectPr w:rsidR="003D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71"/>
    <w:rsid w:val="001D3A71"/>
    <w:rsid w:val="003D5117"/>
    <w:rsid w:val="00F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B1A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B1A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A1B1A"/>
    <w:pPr>
      <w:ind w:firstLine="72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A1B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A1B1A"/>
  </w:style>
  <w:style w:type="character" w:customStyle="1" w:styleId="a6">
    <w:name w:val="Основной текст Знак"/>
    <w:basedOn w:val="a0"/>
    <w:link w:val="a5"/>
    <w:semiHidden/>
    <w:rsid w:val="00FA1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A1B1A"/>
    <w:pPr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FA1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B1A"/>
    <w:pPr>
      <w:keepNext/>
      <w:pageBreakBefore/>
      <w:spacing w:after="240"/>
      <w:outlineLvl w:val="0"/>
    </w:pPr>
    <w:rPr>
      <w:rFonts w:ascii="Arial" w:hAnsi="Arial"/>
      <w:b/>
      <w:caps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B1A"/>
    <w:rPr>
      <w:rFonts w:ascii="Arial" w:eastAsia="Times New Roman" w:hAnsi="Arial" w:cs="Times New Roman"/>
      <w:b/>
      <w:caps/>
      <w:kern w:val="28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A1B1A"/>
    <w:pPr>
      <w:ind w:firstLine="72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A1B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A1B1A"/>
  </w:style>
  <w:style w:type="character" w:customStyle="1" w:styleId="a6">
    <w:name w:val="Основной текст Знак"/>
    <w:basedOn w:val="a0"/>
    <w:link w:val="a5"/>
    <w:semiHidden/>
    <w:rsid w:val="00FA1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A1B1A"/>
    <w:pPr>
      <w:ind w:firstLine="720"/>
    </w:pPr>
  </w:style>
  <w:style w:type="character" w:customStyle="1" w:styleId="a8">
    <w:name w:val="Основной текст с отступом Знак"/>
    <w:basedOn w:val="a0"/>
    <w:link w:val="a7"/>
    <w:semiHidden/>
    <w:rsid w:val="00FA1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1257</Words>
  <Characters>7169</Characters>
  <Application>Microsoft Office Word</Application>
  <DocSecurity>0</DocSecurity>
  <Lines>59</Lines>
  <Paragraphs>16</Paragraphs>
  <ScaleCrop>false</ScaleCrop>
  <Company>МПТ РГТЭУ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2017-11-21T07:49:00Z</dcterms:created>
  <dcterms:modified xsi:type="dcterms:W3CDTF">2017-11-21T07:49:00Z</dcterms:modified>
</cp:coreProperties>
</file>